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89E" w:rsidRDefault="0035689E" w:rsidP="0035689E">
      <w:pPr>
        <w:spacing w:after="50"/>
        <w:jc w:val="center"/>
      </w:pPr>
      <w:r>
        <w:rPr>
          <w:color w:val="333333"/>
          <w:sz w:val="40"/>
          <w:szCs w:val="40"/>
        </w:rPr>
        <w:t>СОГЛАШЕНИЕ</w:t>
      </w:r>
    </w:p>
    <w:p w:rsidR="0035689E" w:rsidRDefault="0035689E" w:rsidP="0035689E">
      <w:pPr>
        <w:spacing w:line="360" w:lineRule="auto"/>
        <w:jc w:val="center"/>
      </w:pPr>
      <w:bookmarkStart w:id="0" w:name="_GoBack"/>
      <w:r>
        <w:rPr>
          <w:b/>
          <w:bCs/>
          <w:color w:val="333333"/>
          <w:sz w:val="18"/>
          <w:szCs w:val="18"/>
        </w:rPr>
        <w:t>об отступном</w:t>
      </w:r>
    </w:p>
    <w:bookmarkEnd w:id="0"/>
    <w:p w:rsidR="0035689E" w:rsidRDefault="0035689E" w:rsidP="0035689E"/>
    <w:p w:rsidR="0035689E" w:rsidRDefault="0035689E" w:rsidP="0035689E">
      <w:r>
        <w:rPr>
          <w:color w:val="333333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35689E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5689E" w:rsidRDefault="0035689E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5689E" w:rsidRDefault="0035689E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35689E" w:rsidRDefault="0035689E" w:rsidP="0035689E"/>
    <w:p w:rsidR="0035689E" w:rsidRDefault="0035689E" w:rsidP="0035689E"/>
    <w:p w:rsidR="0035689E" w:rsidRDefault="0035689E" w:rsidP="0035689E"/>
    <w:p w:rsidR="0035689E" w:rsidRDefault="0035689E" w:rsidP="0035689E">
      <w:r>
        <w:rPr>
          <w:color w:val="333333"/>
        </w:rPr>
        <w:t xml:space="preserve"> </w:t>
      </w:r>
    </w:p>
    <w:p w:rsidR="0035689E" w:rsidRPr="0035689E" w:rsidRDefault="0035689E" w:rsidP="0035689E">
      <w:pPr>
        <w:spacing w:after="150" w:line="360" w:lineRule="auto"/>
        <w:rPr>
          <w:lang w:val="ru-RU"/>
        </w:rPr>
      </w:pPr>
      <w:r w:rsidRPr="0035689E">
        <w:rPr>
          <w:color w:val="333333"/>
          <w:lang w:val="ru-RU"/>
        </w:rPr>
        <w:t>________________________________________________, именуемый в дальнейшем «Залогодатель», в лице ________________________________________________, действующего на основании ________________________________________________, с одной стороны, и ________________________________________________, именуемый в дальнейшем «Залогодержатель», в лице ________________________________________________, действующего на основании ________________________________________________, с другой стороны, вместе именуемые «Стороны», заключили настоящее Соглашение о нижеследующем:</w:t>
      </w:r>
    </w:p>
    <w:p w:rsidR="0035689E" w:rsidRDefault="0035689E" w:rsidP="0035689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1. ПРЕДМЕТ СОГЛАШЕНИЯ</w:t>
      </w:r>
    </w:p>
    <w:p w:rsidR="0035689E" w:rsidRDefault="0035689E" w:rsidP="0035689E">
      <w:pPr>
        <w:spacing w:after="150" w:line="360" w:lineRule="auto"/>
      </w:pPr>
      <w:r>
        <w:rPr>
          <w:color w:val="333333"/>
        </w:rPr>
        <w:t>1.1. Стороны договариваются о прекращении всех взаимных обязательств, вытекающих из Кредитного договора №________, заключенного между Банком и Должником «___» _____________ 2026 г. (далее – Кредитный договор), в силу предоставления Должником взамен исполнения этих обязательств отступного в соответствии с условиями настоящего Соглашения.</w:t>
      </w:r>
    </w:p>
    <w:p w:rsidR="0035689E" w:rsidRDefault="0035689E" w:rsidP="0035689E">
      <w:pPr>
        <w:spacing w:after="150" w:line="360" w:lineRule="auto"/>
      </w:pPr>
      <w:r>
        <w:rPr>
          <w:color w:val="333333"/>
        </w:rPr>
        <w:t>1.2. Стороны договариваются о прекращении всех взаимных обязательств, вытекающих из Договора залога акций, заключенного между сторонами «___» _____________ 2026 г.</w:t>
      </w:r>
    </w:p>
    <w:p w:rsidR="0035689E" w:rsidRDefault="0035689E" w:rsidP="0035689E">
      <w:pPr>
        <w:spacing w:after="150" w:line="360" w:lineRule="auto"/>
      </w:pPr>
      <w:r>
        <w:rPr>
          <w:color w:val="333333"/>
        </w:rPr>
        <w:t>1.3. В связи с невозможностью исполнить свои обязательства по указанному Кредитному договору, в том числе в части уплаты процентов и возврата суммы кредита, Должник (Залогодатель) предоставляет Банку (Залогодержателю) взамен исполнения по указанному Кредитному договору принадлежащие ему на праве собственности ценные бумаги.</w:t>
      </w:r>
    </w:p>
    <w:p w:rsidR="0035689E" w:rsidRDefault="0035689E" w:rsidP="0035689E">
      <w:pPr>
        <w:spacing w:after="150" w:line="360" w:lineRule="auto"/>
      </w:pPr>
      <w:r>
        <w:rPr>
          <w:color w:val="333333"/>
        </w:rPr>
        <w:t xml:space="preserve">1.4. Характеристики ценных бумаг, предоставляемые Должником:  </w:t>
      </w:r>
    </w:p>
    <w:p w:rsidR="0035689E" w:rsidRDefault="0035689E" w:rsidP="0035689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Вид ценных бумаг – ________________________;</w:t>
      </w:r>
    </w:p>
    <w:p w:rsidR="0035689E" w:rsidRDefault="0035689E" w:rsidP="0035689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Эмитент – ________________________;</w:t>
      </w:r>
    </w:p>
    <w:p w:rsidR="0035689E" w:rsidRDefault="0035689E" w:rsidP="0035689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Адрес Эмитента – ________________________;</w:t>
      </w:r>
    </w:p>
    <w:p w:rsidR="0035689E" w:rsidRDefault="0035689E" w:rsidP="0035689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Номинальная стоимость: ________ рублей за одну акцию;</w:t>
      </w:r>
    </w:p>
    <w:p w:rsidR="0035689E" w:rsidRDefault="0035689E" w:rsidP="0035689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Количество: ________ штук;</w:t>
      </w:r>
    </w:p>
    <w:p w:rsidR="0035689E" w:rsidRDefault="0035689E" w:rsidP="0035689E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Номинальный держатель: ________________________, находящийся по адресу: ________________________________________________, расчетный счет №________________________ в ________________________________________________.</w:t>
      </w:r>
    </w:p>
    <w:p w:rsidR="0035689E" w:rsidRDefault="0035689E" w:rsidP="0035689E">
      <w:pPr>
        <w:spacing w:after="150" w:line="360" w:lineRule="auto"/>
      </w:pPr>
      <w:r>
        <w:rPr>
          <w:color w:val="333333"/>
        </w:rPr>
        <w:t>1.5. Размер отступного определяется исходя из рыночной стоимости передаваемого пакета акций в сумме ________ рублей.</w:t>
      </w:r>
    </w:p>
    <w:p w:rsidR="0035689E" w:rsidRDefault="0035689E" w:rsidP="0035689E">
      <w:pPr>
        <w:spacing w:after="150" w:line="360" w:lineRule="auto"/>
      </w:pPr>
      <w:r>
        <w:rPr>
          <w:color w:val="333333"/>
        </w:rPr>
        <w:t xml:space="preserve">1.6. Отступное полностью покрывает все требования Банка (Залогодержателя) в отношении Должника (Залогодателя). В случае передачи в качестве отступного названного пакета акций Банк отказывается от любых возможных претензий к Должнику (Залогодателю), которые могли бы у </w:t>
      </w:r>
      <w:r>
        <w:rPr>
          <w:color w:val="333333"/>
        </w:rPr>
        <w:lastRenderedPageBreak/>
        <w:t>него возникнуть при обычном порядке исполнения указанных Договора залога ценных бумаг и Кредитного договора.</w:t>
      </w:r>
    </w:p>
    <w:p w:rsidR="0035689E" w:rsidRDefault="0035689E" w:rsidP="0035689E">
      <w:pPr>
        <w:spacing w:after="150" w:line="360" w:lineRule="auto"/>
      </w:pPr>
      <w:r>
        <w:rPr>
          <w:color w:val="333333"/>
        </w:rPr>
        <w:t>1.7. С момента регистрации настоящего Соглашения указанный в п.1.4 пакет акций переходит в собственность Банка (Залогодержателя).</w:t>
      </w:r>
    </w:p>
    <w:p w:rsidR="0035689E" w:rsidRDefault="0035689E" w:rsidP="0035689E">
      <w:pPr>
        <w:spacing w:after="150" w:line="360" w:lineRule="auto"/>
      </w:pPr>
      <w:r>
        <w:rPr>
          <w:color w:val="333333"/>
        </w:rPr>
        <w:t>1.8. Банк (Залогодержатель) вправе требовать от Должника (Залогодателя), в том числе и в принудительном порядке, внесения соответствующих изменений в Реестр акционеров о передаче ему в собственность акций, являющихся предметом настоящего Соглашения (Договора), после его подписания сторонами, независимо от того, был ли настоящий Договор зарегистрирован в установленном порядке.</w:t>
      </w:r>
    </w:p>
    <w:p w:rsidR="0035689E" w:rsidRDefault="0035689E" w:rsidP="0035689E">
      <w:pPr>
        <w:spacing w:after="150" w:line="360" w:lineRule="auto"/>
      </w:pPr>
      <w:r>
        <w:rPr>
          <w:color w:val="333333"/>
        </w:rPr>
        <w:t>1.9. Права собственности на указанный пакет акций были подтверждены Должником (Залогодателем) при заключении Договора залога ценных бумаг №________ от «___» _____________ 2026 года.</w:t>
      </w:r>
    </w:p>
    <w:p w:rsidR="0035689E" w:rsidRDefault="0035689E" w:rsidP="0035689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2. ПРАВА И ОБЯЗАННОСТИ СТОРОН</w:t>
      </w:r>
    </w:p>
    <w:p w:rsidR="0035689E" w:rsidRDefault="0035689E" w:rsidP="0035689E">
      <w:pPr>
        <w:spacing w:after="150" w:line="360" w:lineRule="auto"/>
      </w:pPr>
      <w:r>
        <w:rPr>
          <w:color w:val="333333"/>
        </w:rPr>
        <w:t xml:space="preserve">2.1. Должник (Залогодатель) обязан:  </w:t>
      </w:r>
    </w:p>
    <w:p w:rsidR="0035689E" w:rsidRDefault="0035689E" w:rsidP="0035689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в течение ________ дней с момента подписания настоящего Соглашения направить Номинальному держателю один экземпляр Соглашения (Договора) и поручение на передачу указанного пакета акций (передаточное распоряжение) в собственность Банка (Залогодержателя);</w:t>
      </w:r>
    </w:p>
    <w:p w:rsidR="0035689E" w:rsidRDefault="0035689E" w:rsidP="0035689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в течение ________ дней с момента подписания настоящего Соглашения известить Эмитента о передаче указанного пакета акций в собственность Банка с приложением одного экземпляра Соглашения;</w:t>
      </w:r>
    </w:p>
    <w:p w:rsidR="0035689E" w:rsidRDefault="0035689E" w:rsidP="0035689E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оплатить все расходы по оформлению прав собственности Банка на пакет акций и выполнить другие необходимые процедуры в соответствии с законодательством РФ.</w:t>
      </w:r>
    </w:p>
    <w:p w:rsidR="0035689E" w:rsidRDefault="0035689E" w:rsidP="0035689E">
      <w:pPr>
        <w:spacing w:after="150" w:line="360" w:lineRule="auto"/>
      </w:pPr>
      <w:r>
        <w:rPr>
          <w:color w:val="333333"/>
        </w:rPr>
        <w:t xml:space="preserve">2.2. Банк (Залогодержатель) обязан:  </w:t>
      </w:r>
    </w:p>
    <w:p w:rsidR="0035689E" w:rsidRDefault="0035689E" w:rsidP="0035689E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принять исполнение по настоящему Договору.</w:t>
      </w:r>
    </w:p>
    <w:p w:rsidR="0035689E" w:rsidRDefault="0035689E" w:rsidP="0035689E">
      <w:pPr>
        <w:spacing w:after="150" w:line="360" w:lineRule="auto"/>
      </w:pPr>
      <w:r>
        <w:rPr>
          <w:color w:val="333333"/>
        </w:rPr>
        <w:t>2.3. Банк имеет право требовать от Должника (Залогодателя) принудительного исполнения обязательств по настоящему Соглашению в соответствии с законодательством Российской Федерации, в том числе в судебном порядке.</w:t>
      </w:r>
    </w:p>
    <w:p w:rsidR="0035689E" w:rsidRDefault="0035689E" w:rsidP="0035689E">
      <w:pPr>
        <w:spacing w:after="150" w:line="360" w:lineRule="auto"/>
      </w:pPr>
      <w:r>
        <w:rPr>
          <w:color w:val="333333"/>
        </w:rPr>
        <w:t>2.4. В случае отказа Должника (Залогодателя) от исполнения своих обязательств по настоящему Соглашению или просрочки исполнения более чем на ________ дней, Соглашение утрачивает силу и все обязательства сторон, вытекающие из указанных Кредитного договора и Договора о залоге акций восстанавливаются в полном объеме.</w:t>
      </w:r>
    </w:p>
    <w:p w:rsidR="0035689E" w:rsidRDefault="0035689E" w:rsidP="0035689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ПРИМЕНИМОЕ ПРАВО</w:t>
      </w:r>
    </w:p>
    <w:p w:rsidR="0035689E" w:rsidRDefault="0035689E" w:rsidP="0035689E">
      <w:pPr>
        <w:spacing w:after="150" w:line="360" w:lineRule="auto"/>
      </w:pPr>
      <w:r>
        <w:rPr>
          <w:color w:val="333333"/>
        </w:rPr>
        <w:t>3.1. По всем вопросам, не урегулированным настоящим Соглашением (Договором), стороны будут руководствоваться законодательством Российской Федерации и соответствующими международными соглашениями.</w:t>
      </w:r>
    </w:p>
    <w:p w:rsidR="0035689E" w:rsidRDefault="0035689E" w:rsidP="0035689E">
      <w:pPr>
        <w:spacing w:after="150" w:line="360" w:lineRule="auto"/>
      </w:pPr>
      <w:r>
        <w:rPr>
          <w:color w:val="333333"/>
        </w:rPr>
        <w:t>3.2. Споры и разногласия, которые могут возникнуть у сторон в процессе исполнения обязательств по настоящему Соглашению, подлежат разрешению в Международном коммерческом арбитражном суде при Торгово-Промышленной палате Российской Федерации.</w:t>
      </w:r>
    </w:p>
    <w:p w:rsidR="0035689E" w:rsidRDefault="0035689E" w:rsidP="0035689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lastRenderedPageBreak/>
        <w:t>4. ОСОБЫЕ УСЛОВИЯ</w:t>
      </w:r>
    </w:p>
    <w:p w:rsidR="0035689E" w:rsidRDefault="0035689E" w:rsidP="0035689E">
      <w:pPr>
        <w:spacing w:after="150" w:line="360" w:lineRule="auto"/>
      </w:pPr>
      <w:r>
        <w:rPr>
          <w:color w:val="333333"/>
        </w:rPr>
        <w:t>4.1. Все изменения и дополнения к настоящему Соглашению действительны лишь в том случае, если они совершены в письменной форме и подписаны уполномоченными на то лицами.</w:t>
      </w:r>
    </w:p>
    <w:p w:rsidR="0035689E" w:rsidRDefault="0035689E" w:rsidP="0035689E">
      <w:pPr>
        <w:spacing w:after="150" w:line="360" w:lineRule="auto"/>
      </w:pPr>
      <w:r>
        <w:rPr>
          <w:color w:val="333333"/>
        </w:rPr>
        <w:t>4.2. Если одна из Сторон изменит свое место нахождения, почтовые или банковские реквизиты, то она обязана немедленно проинформировать об этом другую сторону.</w:t>
      </w:r>
    </w:p>
    <w:p w:rsidR="0035689E" w:rsidRDefault="0035689E" w:rsidP="0035689E">
      <w:pPr>
        <w:spacing w:after="150" w:line="360" w:lineRule="auto"/>
      </w:pPr>
      <w:r>
        <w:rPr>
          <w:color w:val="333333"/>
        </w:rPr>
        <w:t>4.3. Настоящий договор составлен в четырех экземплярах – по одному экземпляру для каждой из сторон, один экземпляр подлежит передаче Эмитенту – ________________________, один экземпляр – Номинальному держателю. Все экземпляры имеют одинаковую юридическую силу.</w:t>
      </w:r>
    </w:p>
    <w:p w:rsidR="0035689E" w:rsidRDefault="0035689E" w:rsidP="0035689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4"/>
        <w:gridCol w:w="4685"/>
      </w:tblGrid>
      <w:tr w:rsidR="0035689E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5689E" w:rsidRDefault="0035689E" w:rsidP="00342972">
            <w:r>
              <w:rPr>
                <w:b/>
                <w:bCs/>
                <w:color w:val="333333"/>
                <w:sz w:val="18"/>
                <w:szCs w:val="18"/>
              </w:rPr>
              <w:t>Залогодатель</w:t>
            </w:r>
          </w:p>
          <w:p w:rsidR="0035689E" w:rsidRDefault="0035689E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35689E" w:rsidRDefault="0035689E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35689E" w:rsidRDefault="0035689E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35689E" w:rsidRDefault="0035689E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35689E" w:rsidRDefault="0035689E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35689E" w:rsidRDefault="0035689E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35689E" w:rsidRDefault="0035689E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35689E" w:rsidRDefault="0035689E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5689E" w:rsidRDefault="0035689E" w:rsidP="00342972">
            <w:r>
              <w:rPr>
                <w:b/>
                <w:bCs/>
                <w:color w:val="333333"/>
                <w:sz w:val="18"/>
                <w:szCs w:val="18"/>
              </w:rPr>
              <w:t>Залогодержатель</w:t>
            </w:r>
          </w:p>
          <w:p w:rsidR="0035689E" w:rsidRDefault="0035689E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35689E" w:rsidRDefault="0035689E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35689E" w:rsidRDefault="0035689E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35689E" w:rsidRDefault="0035689E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35689E" w:rsidRDefault="0035689E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35689E" w:rsidRDefault="0035689E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35689E" w:rsidRDefault="0035689E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35689E" w:rsidRDefault="0035689E" w:rsidP="00342972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35689E" w:rsidRDefault="0035689E" w:rsidP="0035689E"/>
    <w:p w:rsidR="0035689E" w:rsidRDefault="0035689E" w:rsidP="0035689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ПОДПИСИ СТОРОН</w:t>
      </w:r>
    </w:p>
    <w:p w:rsidR="0035689E" w:rsidRDefault="0035689E" w:rsidP="0035689E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35689E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5689E" w:rsidRDefault="0035689E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Залогодатель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5689E" w:rsidRDefault="0035689E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Залогодержатель _______________</w:t>
            </w:r>
          </w:p>
        </w:tc>
      </w:tr>
    </w:tbl>
    <w:p w:rsidR="007723E5" w:rsidRDefault="0035689E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9E"/>
    <w:rsid w:val="0035689E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6054871-CE82-0A4C-BF76-31EA6368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89E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2026-05-05T09:05:00Z</dcterms:created>
  <dcterms:modified xsi:type="dcterms:W3CDTF">2026-05-05T09:05:00Z</dcterms:modified>
</cp:coreProperties>
</file>