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E74" w:rsidRDefault="00B60E74" w:rsidP="00B60E74">
      <w:pPr>
        <w:spacing w:after="50"/>
        <w:jc w:val="center"/>
      </w:pPr>
      <w:r>
        <w:rPr>
          <w:color w:val="333333"/>
          <w:sz w:val="40"/>
          <w:szCs w:val="40"/>
        </w:rPr>
        <w:t>ДОГОВОР О ТВЕРДОМ ЗАЛОГЕ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B60E7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0E74" w:rsidRDefault="00B60E74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0E74" w:rsidRDefault="00B60E74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B60E74" w:rsidRDefault="00B60E74" w:rsidP="00B60E74"/>
    <w:p w:rsidR="00B60E74" w:rsidRDefault="00B60E74" w:rsidP="00B60E74"/>
    <w:p w:rsidR="00B60E74" w:rsidRDefault="00B60E74" w:rsidP="00B60E74"/>
    <w:p w:rsidR="00B60E74" w:rsidRPr="00EE2A24" w:rsidRDefault="00B60E74" w:rsidP="00B60E74">
      <w:pPr>
        <w:rPr>
          <w:lang w:val="ru-RU"/>
        </w:rPr>
      </w:pPr>
      <w:r w:rsidRPr="00EE2A24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E2A24">
        <w:rPr>
          <w:b/>
          <w:bCs/>
          <w:color w:val="333333"/>
          <w:lang w:val="ru-RU"/>
        </w:rPr>
        <w:t>Залогодержатель</w:t>
      </w:r>
      <w:r w:rsidRPr="00EE2A24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EE2A24">
        <w:rPr>
          <w:b/>
          <w:bCs/>
          <w:color w:val="333333"/>
          <w:lang w:val="ru-RU"/>
        </w:rPr>
        <w:t>Залогодатель</w:t>
      </w:r>
      <w:r w:rsidRPr="00EE2A24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EE2A24">
        <w:rPr>
          <w:b/>
          <w:bCs/>
          <w:color w:val="333333"/>
          <w:lang w:val="ru-RU"/>
        </w:rPr>
        <w:t>Договор</w:t>
      </w:r>
      <w:r w:rsidRPr="00EE2A24">
        <w:rPr>
          <w:color w:val="333333"/>
          <w:lang w:val="ru-RU"/>
        </w:rPr>
        <w:t xml:space="preserve">», о нижеследующем: </w:t>
      </w:r>
    </w:p>
    <w:p w:rsidR="00B60E74" w:rsidRPr="00B60E74" w:rsidRDefault="00B60E74" w:rsidP="00B60E74">
      <w:pPr>
        <w:spacing w:before="500" w:after="150"/>
        <w:jc w:val="center"/>
        <w:rPr>
          <w:lang w:val="ru-RU"/>
        </w:rPr>
      </w:pPr>
      <w:r w:rsidRPr="00B60E74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B60E74" w:rsidRPr="00B60E74" w:rsidRDefault="00B60E74" w:rsidP="00B60E74">
      <w:pPr>
        <w:spacing w:after="150" w:line="360" w:lineRule="auto"/>
        <w:rPr>
          <w:lang w:val="ru-RU"/>
        </w:rPr>
      </w:pPr>
      <w:r w:rsidRPr="00B60E74">
        <w:rPr>
          <w:color w:val="333333"/>
          <w:lang w:val="ru-RU"/>
        </w:rPr>
        <w:t xml:space="preserve"> 1.1. Залогодатель передает Залогодержателю ________________________ в качестве предмета залога.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>1.2. Предметом залога обеспечиваются обязательства Залогодателя ________________________ в сумме ________ рублей.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 xml:space="preserve">1.3. </w:t>
      </w:r>
      <w:proofErr w:type="gramStart"/>
      <w:r w:rsidRPr="00EE2A24">
        <w:rPr>
          <w:color w:val="333333"/>
          <w:lang w:val="ru-RU"/>
        </w:rPr>
        <w:t>Срок исполнения</w:t>
      </w:r>
      <w:proofErr w:type="gramEnd"/>
      <w:r w:rsidRPr="00EE2A24">
        <w:rPr>
          <w:color w:val="333333"/>
          <w:lang w:val="ru-RU"/>
        </w:rPr>
        <w:t xml:space="preserve"> обеспеченного твердым залогом обязательства истекает «___» _____________ 2026г. 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>1.4. Предмет залога находится________________________________________________.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>1.5. Стороны, заключая договор о твердом залоге, руководствуются нормами ГК РФ. Ответственность за правомерность передачи упомянутого выше предмета залога несет Залогодатель.</w:t>
      </w:r>
    </w:p>
    <w:p w:rsidR="00B60E74" w:rsidRPr="00EE2A24" w:rsidRDefault="00B60E74" w:rsidP="00B60E74">
      <w:pPr>
        <w:spacing w:before="500" w:after="150"/>
        <w:jc w:val="center"/>
        <w:rPr>
          <w:lang w:val="ru-RU"/>
        </w:rPr>
      </w:pPr>
      <w:r w:rsidRPr="00EE2A24">
        <w:rPr>
          <w:b/>
          <w:bCs/>
          <w:color w:val="333333"/>
          <w:sz w:val="24"/>
          <w:szCs w:val="24"/>
          <w:lang w:val="ru-RU"/>
        </w:rPr>
        <w:t>2. ПРАВА И ОБЯЗАННОСТИ СТОРОН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 xml:space="preserve">2.1. </w:t>
      </w:r>
      <w:r w:rsidRPr="00EE2A24">
        <w:rPr>
          <w:b/>
          <w:bCs/>
          <w:color w:val="333333"/>
          <w:lang w:val="ru-RU"/>
        </w:rPr>
        <w:t>Залогодатель обязан</w:t>
      </w:r>
      <w:r w:rsidRPr="00EE2A24">
        <w:rPr>
          <w:color w:val="333333"/>
          <w:lang w:val="ru-RU"/>
        </w:rPr>
        <w:t xml:space="preserve">:  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страховать за свой счет предмет залога на его полную стоимость на случай утраты, недостачи или повреждения предмета залога вследствие аварии или действия непреодолимой силы, совершения иными государственными органами действий и принятия ими актов, прекращающих хозяйственную деятельность Залогодателя, либо препятствующих ей, или неблагоприятно влияющих на нее (конфискация, реквизиция предмета залога), а также ликвидации или признания несостоятельным либо объявления о своей несостоятельности;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 xml:space="preserve">не позднее чем в трехдневный срок со дня заключения настоящего Договора обеспечить за свой счет государственную регистрацию </w:t>
      </w:r>
      <w:r w:rsidRPr="00B60E74">
        <w:rPr>
          <w:color w:val="333333"/>
          <w:lang w:val="ru-RU"/>
        </w:rPr>
        <w:t>Договора о твердом залоге и представить Залогодержателю выписку из реестра, подтверждающую регистрацию, за свой счет;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 распоряжаться предметом залога без согласия Залогодержателя с момента наложения печати и пломб Залогодержателя;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 продавать, не отчуждать иным способом и не передавать предмет залога во владение и пользование третьему лицу, включая аренду, с момента наложения печати и пломб Залогодержателя;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 обременять предмет залога последующим залогом;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принимать меры, необходимые для сохранения предмета залога;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принимать меры, необходимые для сохранения замка, пломбы и печати Залогодержателя;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 изменять, не уничтожать, не повреждать и не утрачивать пломбу и печать Залогодержателя;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немедленно известить Залогодержателя о возникновении угрозы утраты или повреждения предмета залога, замка, пломбы и печати Залогодержателя;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lastRenderedPageBreak/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заменить предмет залога по требованию Залогодержателя, если возникнет реальная угроза утраты, недостачи или повреждения предмета залога не по вине Залогодержателя;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восстановить предмет залога или с согласия Залогодержателя заменить его другим предметом, равным по стоимости, если предмет утрачен не по вине Залогодержателя;</w:t>
      </w:r>
    </w:p>
    <w:p w:rsidR="00B60E74" w:rsidRPr="00EE2A24" w:rsidRDefault="00B60E74" w:rsidP="00B60E74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 пользоваться предметом залога.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 xml:space="preserve">2.2. </w:t>
      </w:r>
      <w:r w:rsidRPr="00EE2A24">
        <w:rPr>
          <w:b/>
          <w:bCs/>
          <w:color w:val="333333"/>
          <w:lang w:val="ru-RU"/>
        </w:rPr>
        <w:t>Залогодатель вправе</w:t>
      </w:r>
      <w:r w:rsidRPr="00EE2A24">
        <w:rPr>
          <w:color w:val="333333"/>
          <w:lang w:val="ru-RU"/>
        </w:rPr>
        <w:t xml:space="preserve">:  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досрочно исполнить обязательство, обеспеченное предметом залога;</w:t>
      </w:r>
    </w:p>
    <w:p w:rsidR="00B60E74" w:rsidRPr="00EE2A24" w:rsidRDefault="00B60E74" w:rsidP="00B60E74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прекратить обращение взыскания на предмет залога по решению суда, арбитражного суда, третейского суда или на основании исполнительной надписи нотариуса в любое время до его реализации посредством исполнения обеспеченного твердым залогом обязательства.</w:t>
      </w:r>
    </w:p>
    <w:p w:rsidR="00B60E74" w:rsidRPr="00EE2A24" w:rsidRDefault="00B60E74" w:rsidP="00B60E74">
      <w:pPr>
        <w:spacing w:after="150" w:line="360" w:lineRule="auto"/>
        <w:rPr>
          <w:lang w:val="ru-RU"/>
        </w:rPr>
      </w:pPr>
      <w:r w:rsidRPr="00EE2A24">
        <w:rPr>
          <w:color w:val="333333"/>
          <w:lang w:val="ru-RU"/>
        </w:rPr>
        <w:t xml:space="preserve">2.3. </w:t>
      </w:r>
      <w:r w:rsidRPr="00EE2A24">
        <w:rPr>
          <w:b/>
          <w:bCs/>
          <w:color w:val="333333"/>
          <w:lang w:val="ru-RU"/>
        </w:rPr>
        <w:t>Залогодержатель обязан</w:t>
      </w:r>
      <w:r w:rsidRPr="00EE2A24">
        <w:rPr>
          <w:color w:val="333333"/>
          <w:lang w:val="ru-RU"/>
        </w:rPr>
        <w:t xml:space="preserve">:  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немедленно известить Залогодателя о возникновении угрозы утраты или повреждения предмета залога;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не позднее следующего рабочего дня после исполнения Залогодателем обязательств либо установления необоснованности твердого залога, обеспечивающего основное обязательство, упомянутое в п.1.2 настоящего Договора, снять замок, пломбу и печать;</w:t>
      </w:r>
    </w:p>
    <w:p w:rsidR="00B60E74" w:rsidRPr="00EE2A2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если сумма, вырученная от реализации предмета залога, превышает размер обеспеченных твердым залогом требований, возвратить разницу Залогодателю;</w:t>
      </w:r>
    </w:p>
    <w:p w:rsidR="00B60E74" w:rsidRPr="00EE2A24" w:rsidRDefault="00B60E74" w:rsidP="00B60E74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EE2A24">
        <w:rPr>
          <w:color w:val="333333"/>
          <w:lang w:val="ru-RU"/>
        </w:rPr>
        <w:t>в случае утраты или недостачи предмета залога по вине Залогодержателя нести ответственность в размере стоимости утраченного (недостающего), а при повреждении – в размере суммы, на которую понизилась стоимость предмета залога.</w:t>
      </w:r>
    </w:p>
    <w:p w:rsidR="00B60E74" w:rsidRPr="00B60E74" w:rsidRDefault="00B60E74" w:rsidP="00B60E74">
      <w:pPr>
        <w:spacing w:after="150" w:line="360" w:lineRule="auto"/>
        <w:rPr>
          <w:lang w:val="ru-RU"/>
        </w:rPr>
      </w:pPr>
      <w:r w:rsidRPr="00B60E74">
        <w:rPr>
          <w:color w:val="333333"/>
          <w:lang w:val="ru-RU"/>
        </w:rPr>
        <w:t xml:space="preserve">2.4. </w:t>
      </w:r>
      <w:r w:rsidRPr="00B60E74">
        <w:rPr>
          <w:b/>
          <w:bCs/>
          <w:color w:val="333333"/>
          <w:lang w:val="ru-RU"/>
        </w:rPr>
        <w:t>Залогодержатель вправе</w:t>
      </w:r>
      <w:r w:rsidRPr="00B60E74">
        <w:rPr>
          <w:color w:val="333333"/>
          <w:lang w:val="ru-RU"/>
        </w:rPr>
        <w:t xml:space="preserve">:  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обратить взыскание на предмет залога, если в момент наступления срока исполнения обязательства, обеспеченного твердым залогом, оно не будет исполнено;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удовлетворить свои требования за счет предмета залога в полном объеме, определяемом к моменту фактического удовлетворения;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сохранять твердый залог в первоначальном объеме до полного исполнения Залогодателем всех обеспеченных твердым залогом обязательств;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реализовать предмет залога, на который обращается взыскание, в соответствии с положениями Гражданского кодекса Российской Федерации, иных правовых актов;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проверять по документам и фактически наличие, размер, состояние и условия хранения предмета залога, а также наличие и состояние замка, пломбы и печати Залогодержателя;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требовать от Залогодателя принятия мер, необходимых для сохранения предмета залога, а также замка, пломбы и печати Залогодержателя;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требовать от любого лица прекращения посягательства на предмет залога, угрожающего его утратой или повреждением;</w:t>
      </w:r>
    </w:p>
    <w:p w:rsidR="00B60E74" w:rsidRPr="00B60E74" w:rsidRDefault="00B60E74" w:rsidP="00B60E74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потребовать досрочного исполнения обеспеченного твердым залогом обязательства, если предмет залога утрачен не по вине Залогодержателя и Залогодатель не восстановил его или с согласия Залогодержателя не заменил другим предметом, равным по стоимости;</w:t>
      </w:r>
    </w:p>
    <w:p w:rsidR="00B60E74" w:rsidRPr="00B60E74" w:rsidRDefault="00B60E74" w:rsidP="00B60E74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B60E74">
        <w:rPr>
          <w:color w:val="333333"/>
          <w:lang w:val="ru-RU"/>
        </w:rPr>
        <w:t>в случае, когда суммы, вырученной от реализации предмета залога, недостаточно для полного удовлетворения его требований, взыскать недостающую сумму в соответствии с положениями Гражданского кодекса Российской Федерации.</w:t>
      </w:r>
    </w:p>
    <w:p w:rsidR="00B60E74" w:rsidRPr="00B60E74" w:rsidRDefault="00B60E74" w:rsidP="00B60E74">
      <w:pPr>
        <w:spacing w:before="500" w:after="150"/>
        <w:jc w:val="center"/>
        <w:rPr>
          <w:lang w:val="ru-RU"/>
        </w:rPr>
      </w:pPr>
      <w:r w:rsidRPr="00B60E74">
        <w:rPr>
          <w:b/>
          <w:bCs/>
          <w:color w:val="333333"/>
          <w:sz w:val="24"/>
          <w:szCs w:val="24"/>
          <w:lang w:val="ru-RU"/>
        </w:rPr>
        <w:t>3. ДОПОЛНИТЕЛЬНЫЕ УСЛОВИЯ И ПОЛОЖЕНИЯ</w:t>
      </w:r>
    </w:p>
    <w:p w:rsidR="00B60E74" w:rsidRPr="00B60E74" w:rsidRDefault="00B60E74" w:rsidP="00B60E74">
      <w:pPr>
        <w:spacing w:after="150" w:line="360" w:lineRule="auto"/>
        <w:rPr>
          <w:lang w:val="ru-RU"/>
        </w:rPr>
      </w:pPr>
      <w:r w:rsidRPr="00B60E74">
        <w:rPr>
          <w:color w:val="333333"/>
          <w:lang w:val="ru-RU"/>
        </w:rPr>
        <w:t>3.1. Всякие изменения настоящего Договора, равно как и приложений к нему, производятся в письменной форме.</w:t>
      </w:r>
    </w:p>
    <w:p w:rsidR="00B60E74" w:rsidRPr="00B60E74" w:rsidRDefault="00B60E74" w:rsidP="00B60E74">
      <w:pPr>
        <w:spacing w:after="150" w:line="360" w:lineRule="auto"/>
        <w:rPr>
          <w:lang w:val="ru-RU"/>
        </w:rPr>
      </w:pPr>
      <w:r w:rsidRPr="00B60E74">
        <w:rPr>
          <w:color w:val="333333"/>
          <w:lang w:val="ru-RU"/>
        </w:rPr>
        <w:t>3.2. Во всем остальном, что не оговорено в настоящем Договоре, стороны руководствуются действующим на территории РФ гражданским законодательством.</w:t>
      </w:r>
    </w:p>
    <w:p w:rsidR="00B60E74" w:rsidRPr="00B60E74" w:rsidRDefault="00B60E74" w:rsidP="00B60E74">
      <w:pPr>
        <w:spacing w:after="150" w:line="360" w:lineRule="auto"/>
        <w:rPr>
          <w:lang w:val="ru-RU"/>
        </w:rPr>
      </w:pPr>
      <w:r w:rsidRPr="00B60E74">
        <w:rPr>
          <w:color w:val="333333"/>
          <w:lang w:val="ru-RU"/>
        </w:rPr>
        <w:t>3.3. Настоящий договор составлен в________ экземплярах. Все экземпляры имеют одинаковую силу.</w:t>
      </w:r>
    </w:p>
    <w:p w:rsidR="00B60E74" w:rsidRPr="00B60E74" w:rsidRDefault="00B60E74" w:rsidP="00B60E74">
      <w:pPr>
        <w:spacing w:before="500" w:after="150"/>
        <w:jc w:val="center"/>
        <w:rPr>
          <w:lang w:val="ru-RU"/>
        </w:rPr>
      </w:pPr>
      <w:r w:rsidRPr="00B60E74">
        <w:rPr>
          <w:b/>
          <w:bCs/>
          <w:color w:val="333333"/>
          <w:sz w:val="24"/>
          <w:szCs w:val="24"/>
          <w:lang w:val="ru-RU"/>
        </w:rPr>
        <w:lastRenderedPageBreak/>
        <w:t>4.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4654"/>
      </w:tblGrid>
      <w:tr w:rsidR="00B60E7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b/>
                <w:bCs/>
                <w:color w:val="333333"/>
                <w:sz w:val="18"/>
                <w:szCs w:val="18"/>
                <w:lang w:val="ru-RU"/>
              </w:rPr>
              <w:t>Залогодержатель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B60E74" w:rsidRDefault="00B60E74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B60E74" w:rsidRDefault="00B60E74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b/>
                <w:bCs/>
                <w:color w:val="333333"/>
                <w:sz w:val="18"/>
                <w:szCs w:val="18"/>
                <w:lang w:val="ru-RU"/>
              </w:rPr>
              <w:t>Залогодатель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Юр. адрес: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Почтовый адрес: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ИНН: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КПП: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Банк:</w:t>
            </w:r>
          </w:p>
          <w:p w:rsidR="00B60E74" w:rsidRPr="00B60E74" w:rsidRDefault="00B60E74" w:rsidP="00342972">
            <w:pPr>
              <w:rPr>
                <w:lang w:val="ru-RU"/>
              </w:rPr>
            </w:pPr>
            <w:r w:rsidRPr="00B60E74">
              <w:rPr>
                <w:color w:val="333333"/>
                <w:sz w:val="18"/>
                <w:szCs w:val="18"/>
                <w:lang w:val="ru-RU"/>
              </w:rPr>
              <w:t>Рас./счёт:</w:t>
            </w:r>
          </w:p>
          <w:p w:rsidR="00B60E74" w:rsidRDefault="00B60E74" w:rsidP="00342972">
            <w:proofErr w:type="spellStart"/>
            <w:r>
              <w:rPr>
                <w:color w:val="333333"/>
                <w:sz w:val="18"/>
                <w:szCs w:val="18"/>
              </w:rPr>
              <w:t>Корр</w:t>
            </w:r>
            <w:proofErr w:type="spellEnd"/>
            <w:r>
              <w:rPr>
                <w:color w:val="333333"/>
                <w:sz w:val="18"/>
                <w:szCs w:val="18"/>
              </w:rPr>
              <w:t>./</w:t>
            </w:r>
            <w:proofErr w:type="spellStart"/>
            <w:r>
              <w:rPr>
                <w:color w:val="333333"/>
                <w:sz w:val="18"/>
                <w:szCs w:val="18"/>
              </w:rPr>
              <w:t>счёт</w:t>
            </w:r>
            <w:proofErr w:type="spellEnd"/>
            <w:r>
              <w:rPr>
                <w:color w:val="333333"/>
                <w:sz w:val="18"/>
                <w:szCs w:val="18"/>
              </w:rPr>
              <w:t>:</w:t>
            </w:r>
          </w:p>
          <w:p w:rsidR="00B60E74" w:rsidRDefault="00B60E74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B60E74" w:rsidRDefault="00B60E74" w:rsidP="00B60E74"/>
    <w:p w:rsidR="00B60E74" w:rsidRDefault="00B60E74" w:rsidP="00B60E74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ПОДПИСИ СТОРОН</w:t>
      </w:r>
    </w:p>
    <w:p w:rsidR="00B60E74" w:rsidRDefault="00B60E74" w:rsidP="00B60E74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B60E74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0E74" w:rsidRDefault="00B60E74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Залогодержатель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B60E74" w:rsidRDefault="00B60E74" w:rsidP="00342972">
            <w:pPr>
              <w:spacing w:line="360" w:lineRule="auto"/>
            </w:pPr>
            <w:proofErr w:type="spellStart"/>
            <w:r>
              <w:rPr>
                <w:color w:val="333333"/>
                <w:sz w:val="18"/>
                <w:szCs w:val="18"/>
              </w:rPr>
              <w:t>Залогодатель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_______________</w:t>
            </w:r>
          </w:p>
        </w:tc>
      </w:tr>
    </w:tbl>
    <w:p w:rsidR="007723E5" w:rsidRPr="00B60E74" w:rsidRDefault="00B60E74">
      <w:pPr>
        <w:rPr>
          <w:lang w:val="ru-RU"/>
        </w:rPr>
      </w:pPr>
      <w:bookmarkStart w:id="0" w:name="_GoBack"/>
      <w:bookmarkEnd w:id="0"/>
    </w:p>
    <w:sectPr w:rsidR="007723E5" w:rsidRPr="00B60E74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74"/>
    <w:rsid w:val="008B0D3C"/>
    <w:rsid w:val="00A820F8"/>
    <w:rsid w:val="00B6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B919B17-33AF-0E49-9160-05860137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0E74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2026-05-05T08:58:00Z</dcterms:created>
  <dcterms:modified xsi:type="dcterms:W3CDTF">2026-05-05T09:00:00Z</dcterms:modified>
</cp:coreProperties>
</file>