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2" w:rsidRDefault="00FD17D2" w:rsidP="00FD17D2">
      <w:pPr>
        <w:spacing w:after="50"/>
        <w:jc w:val="center"/>
      </w:pPr>
      <w:r>
        <w:rPr>
          <w:color w:val="333333"/>
          <w:sz w:val="40"/>
          <w:szCs w:val="40"/>
        </w:rPr>
        <w:t>ДОГОВОР БЕСПРОЦЕНТНОГО ЗАЙМА</w:t>
      </w:r>
    </w:p>
    <w:p w:rsidR="00FD17D2" w:rsidRDefault="00FD17D2" w:rsidP="00FD17D2">
      <w:pPr>
        <w:spacing w:line="360" w:lineRule="auto"/>
        <w:jc w:val="center"/>
      </w:pPr>
      <w:r>
        <w:rPr>
          <w:b/>
          <w:bCs/>
          <w:color w:val="333333"/>
          <w:sz w:val="18"/>
          <w:szCs w:val="18"/>
        </w:rPr>
        <w:t>без обеспечения</w:t>
      </w:r>
    </w:p>
    <w:p w:rsidR="00FD17D2" w:rsidRDefault="00FD17D2" w:rsidP="00FD17D2"/>
    <w:p w:rsidR="00FD17D2" w:rsidRDefault="00FD17D2" w:rsidP="00FD17D2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FD17D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17D2" w:rsidRDefault="00FD17D2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17D2" w:rsidRDefault="00FD17D2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FD17D2" w:rsidRDefault="00FD17D2" w:rsidP="00FD17D2"/>
    <w:p w:rsidR="00FD17D2" w:rsidRDefault="00FD17D2" w:rsidP="00FD17D2"/>
    <w:p w:rsidR="00FD17D2" w:rsidRDefault="00FD17D2" w:rsidP="00FD17D2"/>
    <w:p w:rsidR="00FD17D2" w:rsidRDefault="00FD17D2" w:rsidP="00FD17D2">
      <w:r w:rsidRPr="00FD17D2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FD17D2">
        <w:rPr>
          <w:b/>
          <w:bCs/>
          <w:color w:val="333333"/>
          <w:lang w:val="ru-RU"/>
        </w:rPr>
        <w:t>Займодавец</w:t>
      </w:r>
      <w:r w:rsidRPr="00FD17D2">
        <w:rPr>
          <w:color w:val="333333"/>
          <w:lang w:val="ru-RU"/>
        </w:rPr>
        <w:t xml:space="preserve">», с одной стороны, и гр. </w:t>
      </w:r>
      <w:r>
        <w:rPr>
          <w:color w:val="333333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Заемщик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1.1. Займодавец передает в собственность Заёмщику денежные средства в размере ________ рублей, а Заёмщик обязуется возвратить Займодавцу такую же сумму денежных средств (сумму займа).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1.2. Срок займа – ________ месяцев с момента выдачи суммы займа.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1.3. За пользование Займом проценты не начисляются и не выплачиваются.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УСЛОВИЯ ПРЕДОСТАВЛЕНИЯ ЗАЙМА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2.1. Обеспечение по настоящему Договору не предоставляется.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ПОРЯДОК ПОГАШЕНИЯ ОБЯЗАТЕЛЬСТВ ЗАЁМЩИКА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3.1. Датой уплаты денежных средств, перечисленных Заёмщиком в счет погашения обязательств по возврату Займа, считается дата их передачи Займодавцу или зачисления на расчетный счет Займодавца.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3.2. Исполнение обязательств по возврату Займа может осуществляется частями, при этом Заём должен быть окончательно погашен в срок, указанный в п.1.2.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3.3. Заёмщик вправе на условиях данного Договора досрочно погасить Заём, полностью или частично, устно уведомив об этом Займодавца за один рабочий день до предполагаемой даты погашения.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ОБЯЗАННОСТИ ЗАЁМЩИКА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4.1. Заёмщик обязуется погасить Заём в сроки, установленные настоящим Договором.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4.2. При изменении паспортных данных или реквизитов Заёмщик обязан незамедлительно уведомить Займодавца.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5. ОБЯЗАННОСТИ ЗАЙМОДАВЦА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5.1. Передать Заёмщику денежные средства на условиях настоящего Договора.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5.2. Принять исполнение Договора Заёмщиком на условиях настоящего Договора.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ОТВЕТСТВЕННОСТЬ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6.1. В случае задержки в возвращении всего Займа (его части) по вине Заёмщика более чем на ________ рабочих дней Займодавец может, но не обязан, потребовать от Заёмщика выплатить неустойку в размере ________ % от суммы несвоевременно возвращенной части Займа за каждый день просрочки в ее возвращении, но не более ________ % от суммы Займа.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6.2. При этом начисление неустойки может быть произведено Займодавцем в любой момент после возникновения просрочки исполнения обязательства. Займодавец самостоятельно определяет, за какой период просрочки взыскивается неустойка.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ВСТУПЛЕНИЕ В СИЛУ И ПРЕКРАЩЕНИЕ ДОГОВОРА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7.1. Настоящий Договор вступает в силу со дня фактической передачи суммы Займа и действует до полного выполнения Сторонами всех принятых ими на себя обязательств по нему.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 xml:space="preserve">7.2. Настоящий Договор прекращается:  </w:t>
      </w:r>
    </w:p>
    <w:p w:rsidR="00FD17D2" w:rsidRDefault="00FD17D2" w:rsidP="00FD17D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соглашению Сторон;</w:t>
      </w:r>
    </w:p>
    <w:p w:rsidR="00FD17D2" w:rsidRDefault="00FD17D2" w:rsidP="00FD17D2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иным основаниям, предусмотренным действующим законодательством.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ФОРС-МАЖОР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8.1.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находящихся вне разумного контроля Сторон, и если эти обстоятельства непосредственно повлияли на исполнение Договора, возникли после его заключения и не зависят от воли Сторон.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8.2. Срок исполнения обязательств по Договору соразмерно отодвигается на время, в течение которого действуют обстоятельства непреодолимой силы, а также последствия, вызванные этими обстоятельствами.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8.3. Сторона, для которой создалась невозможность исполнения обязательств по Договору, должна незамедлительно известить другую Сторону о наступлении и (или) прекращении обстоятельств, препятствующих исполнению обязательств.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8.4. Доказательства наличия обстоятельств непреодолимой силы, их продолжительности и влияния на исполнение Договора лежит на Стороне, не исполнившей или ненадлежащим образом исполнившей обязательства по Договору.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lastRenderedPageBreak/>
        <w:t>8.5. Если обстоятельства непреодолимой силы или их последствия будут длиться более ________ дней, то Стороны договариваются о том, какие меры следует принять для выполнения условий Договора.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РАЗРЕШЕНИЕ СПОРОВ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9.1.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взаимоприемлемой основе.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9.2. 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ЗАКЛЮЧИТЕЛЬНЫЕ ПОЛОЖЕНИЯ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10.1. Срок погашения Займа может быть продлен по взаимному соглашению Сторон.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10.2. 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10.3.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D17D2" w:rsidRDefault="00FD17D2" w:rsidP="00FD17D2">
      <w:pPr>
        <w:spacing w:after="150" w:line="360" w:lineRule="auto"/>
      </w:pPr>
      <w:r>
        <w:rPr>
          <w:color w:val="333333"/>
        </w:rPr>
        <w:t>10.4.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FD17D2" w:rsidRDefault="00FD17D2" w:rsidP="00FD17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ПОДПИСИ СТОРОН</w:t>
      </w:r>
    </w:p>
    <w:p w:rsidR="00FD17D2" w:rsidRDefault="00FD17D2" w:rsidP="00FD17D2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FD17D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17D2" w:rsidRDefault="00FD17D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Займодавец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17D2" w:rsidRDefault="00FD17D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Заемщик _______________</w:t>
            </w:r>
          </w:p>
        </w:tc>
      </w:tr>
    </w:tbl>
    <w:p w:rsidR="007723E5" w:rsidRDefault="00FD17D2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D2"/>
    <w:rsid w:val="008B0D3C"/>
    <w:rsid w:val="00A820F8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42B5CF7-39D7-7641-85D4-3B8E94A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7D2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2026-04-21T08:14:00Z</dcterms:created>
  <dcterms:modified xsi:type="dcterms:W3CDTF">2026-04-21T08:14:00Z</dcterms:modified>
</cp:coreProperties>
</file>